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/>
      </w:pPr>
      <w:r>
        <w:rPr>
          <w:b/>
          <w:sz w:val="24"/>
          <w:szCs w:val="24"/>
        </w:rPr>
        <w:t>Г</w:t>
      </w:r>
      <w:r>
        <w:rPr>
          <w:b/>
          <w:sz w:val="24"/>
          <w:szCs w:val="24"/>
        </w:rPr>
        <w:t>ОСУДАРСТВЕННОЕ ЗАДАНИЕ №29</w:t>
      </w:r>
    </w:p>
    <w:p>
      <w:pPr>
        <w:pStyle w:val="Normal"/>
        <w:jc w:val="center"/>
        <w:rPr>
          <w:highlight w:val="yellow"/>
        </w:rPr>
      </w:pPr>
      <w:r>
        <w:rPr>
          <w:b/>
          <w:sz w:val="24"/>
          <w:szCs w:val="24"/>
        </w:rPr>
        <w:t>на 2024 год и на плановый период 2025 и 2026 годов</w:t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</w:p>
    <w:p>
      <w:pPr>
        <w:pStyle w:val="Normal"/>
        <w:jc w:val="center"/>
        <w:rPr/>
      </w:pPr>
      <w:r>
        <w:rPr>
          <w:b/>
          <w:szCs w:val="20"/>
        </w:rPr>
        <w:t>Отчёт о выполнении Государственного задания за 2024 год</w:t>
      </w:r>
    </w:p>
    <w:p>
      <w:pPr>
        <w:pStyle w:val="Normal"/>
        <w:jc w:val="center"/>
        <w:rPr>
          <w:b/>
          <w:b/>
          <w:szCs w:val="20"/>
        </w:rPr>
      </w:pPr>
      <w:r>
        <w:rPr/>
      </w:r>
    </w:p>
    <w:tbl>
      <w:tblPr>
        <w:tblW w:w="15452" w:type="dxa"/>
        <w:jc w:val="left"/>
        <w:tblInd w:w="-5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598"/>
        <w:gridCol w:w="2409"/>
        <w:gridCol w:w="2445"/>
      </w:tblGrid>
      <w:tr>
        <w:trPr/>
        <w:tc>
          <w:tcPr>
            <w:tcW w:w="10598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highlight w:val="yellow"/>
              </w:rPr>
            </w:pPr>
            <w:r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09" w:type="dxa"/>
            <w:tcBorders/>
            <w:shd w:color="auto" w:fill="auto" w:val="clear"/>
          </w:tcPr>
          <w:p>
            <w:pPr>
              <w:pStyle w:val="Normal"/>
              <w:jc w:val="right"/>
              <w:rPr>
                <w:highlight w:val="yellow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highlight w:val="yellow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>
        <w:trPr/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highlight w:val="yellow"/>
              </w:rPr>
            </w:pPr>
            <w:r>
              <w:rPr>
                <w:b/>
                <w:sz w:val="24"/>
                <w:szCs w:val="24"/>
              </w:rPr>
              <w:t>ГБУЗ АО «Областной наркологический диспансер»</w:t>
            </w:r>
          </w:p>
        </w:tc>
        <w:tc>
          <w:tcPr>
            <w:tcW w:w="2409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highlight w:val="yellow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/>
            </w:pPr>
            <w:r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</w:p>
        </w:tc>
      </w:tr>
      <w:tr>
        <w:trPr/>
        <w:tc>
          <w:tcPr>
            <w:tcW w:w="1059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highlight w:val="yellow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09" w:type="dxa"/>
            <w:tcBorders/>
            <w:shd w:color="auto" w:fill="auto" w:val="clear"/>
          </w:tcPr>
          <w:p>
            <w:pPr>
              <w:pStyle w:val="Normal"/>
              <w:jc w:val="right"/>
              <w:rPr>
                <w:highlight w:val="yellow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highlight w:val="yellow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09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highlight w:val="yellow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highlight w:val="yellow"/>
              </w:rPr>
            </w:pPr>
            <w:r>
              <w:rPr>
                <w:b/>
                <w:sz w:val="24"/>
                <w:szCs w:val="24"/>
              </w:rPr>
              <w:t>86.</w:t>
            </w:r>
          </w:p>
        </w:tc>
      </w:tr>
      <w:tr>
        <w:trPr/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highlight w:val="yellow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09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highlight w:val="yellow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highlight w:val="yellow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  <w:tr>
        <w:trPr/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highlight w:val="yellow"/>
              </w:rPr>
            </w:pPr>
            <w:r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09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highlight w:val="yellow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highlight w:val="yellow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/>
      </w:pPr>
      <w:r>
        <w:rPr>
          <w:b/>
          <w:sz w:val="24"/>
          <w:szCs w:val="24"/>
        </w:rPr>
        <w:t>Часть 1. Сведения об оказываемых государственных услугах</w:t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/>
      </w:r>
    </w:p>
    <w:p>
      <w:pPr>
        <w:pStyle w:val="Normal"/>
        <w:jc w:val="center"/>
        <w:rPr>
          <w:highlight w:val="yellow"/>
        </w:rPr>
      </w:pPr>
      <w:r>
        <w:rPr/>
        <w:t>Раздел 1</w:t>
      </w:r>
    </w:p>
    <w:tbl>
      <w:tblPr>
        <w:tblW w:w="15452" w:type="dxa"/>
        <w:jc w:val="left"/>
        <w:tblInd w:w="-5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344"/>
        <w:gridCol w:w="6663"/>
        <w:gridCol w:w="2445"/>
      </w:tblGrid>
      <w:tr>
        <w:trPr/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highlight w:val="yellow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highlight w:val="yellow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</w:t>
            </w:r>
          </w:p>
          <w:p>
            <w:pPr>
              <w:pStyle w:val="Normal"/>
              <w:jc w:val="right"/>
              <w:rPr>
                <w:highlight w:val="yellow"/>
              </w:rPr>
            </w:pPr>
            <w:r>
              <w:rPr>
                <w:sz w:val="24"/>
                <w:szCs w:val="24"/>
              </w:rPr>
              <w:t>региональному перечню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highlight w:val="yellow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>
        <w:trPr>
          <w:trHeight w:val="319" w:hRule="atLeast"/>
        </w:trPr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highlight w:val="yellow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>
      <w:pPr>
        <w:pStyle w:val="Normal"/>
        <w:rPr>
          <w:highlight w:val="yellow"/>
        </w:rPr>
      </w:pPr>
      <w:r>
        <w:rPr>
          <w:sz w:val="24"/>
          <w:szCs w:val="24"/>
        </w:rPr>
        <w:t xml:space="preserve">2. Категории потребителей государственной услуги: </w:t>
      </w: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Федерации.</w:t>
      </w:r>
    </w:p>
    <w:p>
      <w:pPr>
        <w:pStyle w:val="Normal"/>
        <w:rPr>
          <w:highlight w:val="yellow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>
      <w:pPr>
        <w:pStyle w:val="Normal"/>
        <w:rPr>
          <w:highlight w:val="yellow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407" w:type="dxa"/>
        <w:jc w:val="left"/>
        <w:tblInd w:w="-5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677"/>
        <w:gridCol w:w="3687"/>
        <w:gridCol w:w="1559"/>
        <w:gridCol w:w="994"/>
        <w:gridCol w:w="1750"/>
        <w:gridCol w:w="660"/>
        <w:gridCol w:w="849"/>
        <w:gridCol w:w="710"/>
        <w:gridCol w:w="752"/>
        <w:gridCol w:w="809"/>
        <w:gridCol w:w="1154"/>
        <w:gridCol w:w="805"/>
      </w:tblGrid>
      <w:tr>
        <w:trPr>
          <w:trHeight w:val="251" w:hRule="atLeast"/>
          <w:cantSplit w:val="true"/>
        </w:trPr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госуслу-ги</w:t>
            </w:r>
          </w:p>
        </w:tc>
        <w:tc>
          <w:tcPr>
            <w:tcW w:w="74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>
        <w:trPr>
          <w:cantSplit w:val="true"/>
        </w:trPr>
        <w:tc>
          <w:tcPr>
            <w:tcW w:w="1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highlight w:val="yellow"/>
              </w:rPr>
            </w:pPr>
            <w:r>
              <w:rPr>
                <w:b/>
                <w:sz w:val="20"/>
                <w:szCs w:val="22"/>
              </w:rPr>
              <w:t>Утверждено</w:t>
            </w:r>
          </w:p>
        </w:tc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highlight w:val="yellow"/>
              </w:rPr>
            </w:pPr>
            <w:r>
              <w:rPr>
                <w:sz w:val="20"/>
                <w:szCs w:val="22"/>
              </w:rPr>
              <w:t>Исполнено</w:t>
            </w:r>
          </w:p>
        </w:tc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highlight w:val="yellow"/>
              </w:rPr>
            </w:pPr>
            <w:r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1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highlight w:val="yellow"/>
              </w:rPr>
            </w:pPr>
            <w:r>
              <w:rPr>
                <w:sz w:val="20"/>
                <w:szCs w:val="22"/>
              </w:rPr>
              <w:t>Отклонение, превышающее допустимое</w:t>
            </w:r>
          </w:p>
        </w:tc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highlight w:val="yellow"/>
              </w:rPr>
            </w:pPr>
            <w:r>
              <w:rPr>
                <w:sz w:val="20"/>
                <w:szCs w:val="22"/>
              </w:rPr>
              <w:t>Причина отклонения</w:t>
            </w:r>
          </w:p>
        </w:tc>
      </w:tr>
      <w:tr>
        <w:trPr>
          <w:cantSplit w:val="true"/>
        </w:trPr>
        <w:tc>
          <w:tcPr>
            <w:tcW w:w="1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Первичная специализированная медицинская помощь, оказываемая при заболеваниях, передаваемых половым путем, туберкулезе, ВИЧ - инфекции и синдроме приобретенного иммунодефицита, психиатрических расстройствах и расстройствах поведения, по</w:t>
            </w:r>
            <w:r>
              <w:rPr>
                <w:sz w:val="22"/>
                <w:szCs w:val="22"/>
              </w:rPr>
              <w:t xml:space="preserve"> профилю </w:t>
            </w:r>
            <w:r>
              <w:rPr>
                <w:b/>
                <w:sz w:val="22"/>
                <w:szCs w:val="22"/>
              </w:rPr>
              <w:t>психиатрия наркология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6" w:right="-59" w:hanging="0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  <w:p>
            <w:pPr>
              <w:pStyle w:val="Normal"/>
              <w:ind w:left="-16" w:right="-59" w:hanging="0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0"/>
                <w:szCs w:val="22"/>
              </w:rPr>
              <w:t>процент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b/>
                <w:sz w:val="24"/>
                <w:szCs w:val="22"/>
              </w:rPr>
              <w:t>99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highlight w:val="yellow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4"/>
              </w:rPr>
              <w:t>-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/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Соответствие порядкам оказа-ния меди-цинской помощи и на основе стандартов медицинской помощи</w:t>
            </w:r>
          </w:p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0"/>
                <w:szCs w:val="22"/>
              </w:rPr>
              <w:t>процент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highlight w:val="yellow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4"/>
              </w:rPr>
              <w:t>-</w:t>
            </w:r>
          </w:p>
        </w:tc>
      </w:tr>
      <w:tr>
        <w:trPr/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860000О.99.0.АД57АА65004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Клиническая лабораторная диагностика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Соответствие порядкам оказа-ния меди-цинской помощи и на основе стандартов медицинской помощи</w:t>
            </w:r>
          </w:p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0"/>
                <w:szCs w:val="22"/>
              </w:rPr>
              <w:t>процент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highlight w:val="yellow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4"/>
              </w:rPr>
              <w:t>-</w:t>
            </w:r>
          </w:p>
        </w:tc>
      </w:tr>
    </w:tbl>
    <w:p>
      <w:pPr>
        <w:pStyle w:val="Normal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</w:p>
    <w:p>
      <w:pPr>
        <w:pStyle w:val="Normal"/>
        <w:rPr>
          <w:sz w:val="24"/>
          <w:szCs w:val="24"/>
        </w:rPr>
      </w:pPr>
      <w:r>
        <w:rPr/>
      </w:r>
    </w:p>
    <w:p>
      <w:pPr>
        <w:pStyle w:val="Normal"/>
        <w:rPr>
          <w:sz w:val="24"/>
          <w:szCs w:val="24"/>
        </w:rPr>
      </w:pPr>
      <w:r>
        <w:rPr/>
      </w:r>
    </w:p>
    <w:p>
      <w:pPr>
        <w:pStyle w:val="Normal"/>
        <w:rPr>
          <w:sz w:val="24"/>
          <w:szCs w:val="24"/>
        </w:rPr>
      </w:pPr>
      <w:r>
        <w:rPr/>
      </w:r>
    </w:p>
    <w:p>
      <w:pPr>
        <w:pStyle w:val="Normal"/>
        <w:rPr>
          <w:sz w:val="24"/>
          <w:szCs w:val="24"/>
        </w:rPr>
      </w:pPr>
      <w:r>
        <w:rPr/>
      </w:r>
    </w:p>
    <w:p>
      <w:pPr>
        <w:pStyle w:val="Normal"/>
        <w:rPr>
          <w:sz w:val="24"/>
          <w:szCs w:val="24"/>
        </w:rPr>
      </w:pPr>
      <w:r>
        <w:rPr/>
      </w:r>
    </w:p>
    <w:p>
      <w:pPr>
        <w:pStyle w:val="Normal"/>
        <w:rPr>
          <w:highlight w:val="yellow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5203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888"/>
        <w:gridCol w:w="2619"/>
        <w:gridCol w:w="1373"/>
        <w:gridCol w:w="1373"/>
        <w:gridCol w:w="824"/>
        <w:gridCol w:w="687"/>
        <w:gridCol w:w="549"/>
        <w:gridCol w:w="822"/>
        <w:gridCol w:w="824"/>
        <w:gridCol w:w="712"/>
        <w:gridCol w:w="863"/>
        <w:gridCol w:w="2668"/>
      </w:tblGrid>
      <w:tr>
        <w:trPr>
          <w:cantSplit w:val="true"/>
        </w:trPr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9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>
        <w:trPr>
          <w:trHeight w:val="1215" w:hRule="atLeast"/>
          <w:cantSplit w:val="true"/>
        </w:trPr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(наименова-ние показателя)</w:t>
            </w:r>
          </w:p>
        </w:tc>
        <w:tc>
          <w:tcPr>
            <w:tcW w:w="13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highlight w:val="yellow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</w:p>
        </w:tc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18"/>
                <w:szCs w:val="18"/>
              </w:rPr>
              <w:t>Допустимое отклонение</w:t>
            </w:r>
          </w:p>
        </w:tc>
        <w:tc>
          <w:tcPr>
            <w:tcW w:w="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18"/>
                <w:szCs w:val="18"/>
              </w:rPr>
              <w:t>Отклонение превышающее допустимое</w:t>
            </w:r>
          </w:p>
        </w:tc>
        <w:tc>
          <w:tcPr>
            <w:tcW w:w="2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18"/>
                <w:szCs w:val="18"/>
              </w:rPr>
              <w:t>Причина отклонения</w:t>
            </w:r>
          </w:p>
        </w:tc>
      </w:tr>
      <w:tr>
        <w:trPr>
          <w:trHeight w:val="581" w:hRule="atLeast"/>
          <w:cantSplit w:val="true"/>
        </w:trPr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7" w:hRule="atLeast"/>
        </w:trPr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6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 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психиатрия наркология</w:t>
            </w:r>
          </w:p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Не применяется</w:t>
            </w:r>
          </w:p>
          <w:p>
            <w:pPr>
              <w:pStyle w:val="Normal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right="-108" w:hanging="0"/>
              <w:rPr/>
            </w:pPr>
            <w:r>
              <w:rPr>
                <w:sz w:val="22"/>
                <w:szCs w:val="22"/>
              </w:rPr>
              <w:t>Амбулаторно</w:t>
            </w:r>
          </w:p>
          <w:p>
            <w:pPr>
              <w:pStyle w:val="Normal"/>
              <w:ind w:left="-249" w:right="-108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23859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24202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sz w:val="20"/>
                <w:szCs w:val="22"/>
              </w:rPr>
              <w:t>-</w:t>
            </w:r>
          </w:p>
        </w:tc>
      </w:tr>
      <w:tr>
        <w:trPr/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73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73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Число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обращений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25655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25509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1283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</w:tr>
      <w:tr>
        <w:trPr>
          <w:trHeight w:val="1178" w:hRule="atLeast"/>
          <w:cantSplit w:val="true"/>
        </w:trPr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860000О.99.0.АД57АА520031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hanging="0"/>
              <w:jc w:val="center"/>
              <w:rPr/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hanging="0"/>
              <w:jc w:val="center"/>
              <w:rPr/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число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посещений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4896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4717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trHeight w:val="1178" w:hRule="atLeast"/>
          <w:cantSplit w:val="true"/>
        </w:trPr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860000О.99.0.АД57АА65004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Клиническая лабораторная диагностика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hanging="0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количество исследований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82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b/>
                <w:sz w:val="22"/>
                <w:szCs w:val="22"/>
              </w:rPr>
              <w:t>400</w:t>
            </w: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highlight w:val="yellow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>
      <w:pPr>
        <w:pStyle w:val="Normal"/>
        <w:jc w:val="center"/>
        <w:rPr/>
      </w:pPr>
      <w:r>
        <w:rPr>
          <w:b/>
        </w:rPr>
        <w:t>Раздел 2</w:t>
      </w:r>
    </w:p>
    <w:p>
      <w:pPr>
        <w:pStyle w:val="Normal"/>
        <w:jc w:val="center"/>
        <w:rPr>
          <w:b/>
          <w:b/>
          <w:highlight w:val="yellow"/>
        </w:rPr>
      </w:pPr>
      <w:r>
        <w:rPr>
          <w:b/>
          <w:highlight w:val="yellow"/>
        </w:rPr>
      </w:r>
    </w:p>
    <w:tbl>
      <w:tblPr>
        <w:tblW w:w="15452" w:type="dxa"/>
        <w:jc w:val="left"/>
        <w:tblInd w:w="-5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344"/>
        <w:gridCol w:w="6663"/>
        <w:gridCol w:w="2445"/>
      </w:tblGrid>
      <w:tr>
        <w:trPr/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highlight w:val="yellow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highlight w:val="yellow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</w:t>
            </w:r>
          </w:p>
          <w:p>
            <w:pPr>
              <w:pStyle w:val="Normal"/>
              <w:jc w:val="right"/>
              <w:rPr>
                <w:highlight w:val="yellow"/>
              </w:rPr>
            </w:pPr>
            <w:r>
              <w:rPr>
                <w:sz w:val="24"/>
                <w:szCs w:val="24"/>
              </w:rPr>
              <w:t>региональному перечню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708"/>
              <w:jc w:val="left"/>
              <w:rPr>
                <w:highlight w:val="yellow"/>
              </w:rPr>
            </w:pPr>
            <w:r>
              <w:rPr>
                <w:sz w:val="24"/>
                <w:szCs w:val="24"/>
              </w:rPr>
              <w:t>08.202.0</w:t>
            </w:r>
          </w:p>
        </w:tc>
      </w:tr>
      <w:tr>
        <w:trPr/>
        <w:tc>
          <w:tcPr>
            <w:tcW w:w="15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highlight w:val="yellow"/>
              </w:rPr>
            </w:pPr>
            <w:r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</w:tr>
    </w:tbl>
    <w:p>
      <w:pPr>
        <w:pStyle w:val="Normal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</w:p>
    <w:p>
      <w:pPr>
        <w:pStyle w:val="Normal"/>
        <w:rPr>
          <w:highlight w:val="yellow"/>
        </w:rPr>
      </w:pPr>
      <w:r>
        <w:rPr>
          <w:sz w:val="24"/>
          <w:szCs w:val="24"/>
        </w:rPr>
        <w:t xml:space="preserve">2. Категории потребителей государственной услуги:  </w:t>
      </w:r>
    </w:p>
    <w:p>
      <w:pPr>
        <w:pStyle w:val="Normal"/>
        <w:rPr>
          <w:highlight w:val="yellow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highlight w:val="yellow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>
      <w:pPr>
        <w:pStyle w:val="Normal"/>
        <w:rPr>
          <w:highlight w:val="yellow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659" w:type="dxa"/>
        <w:jc w:val="left"/>
        <w:tblInd w:w="-5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951"/>
        <w:gridCol w:w="2701"/>
        <w:gridCol w:w="1702"/>
        <w:gridCol w:w="1419"/>
        <w:gridCol w:w="1984"/>
        <w:gridCol w:w="983"/>
        <w:gridCol w:w="678"/>
        <w:gridCol w:w="722"/>
        <w:gridCol w:w="747"/>
        <w:gridCol w:w="739"/>
        <w:gridCol w:w="1223"/>
        <w:gridCol w:w="809"/>
      </w:tblGrid>
      <w:tr>
        <w:trPr>
          <w:trHeight w:val="251" w:hRule="atLeast"/>
          <w:cantSplit w:val="true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>
        <w:trPr>
          <w:cantSplit w:val="true"/>
        </w:trPr>
        <w:tc>
          <w:tcPr>
            <w:tcW w:w="19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highlight w:val="yellow"/>
              </w:rPr>
            </w:pPr>
            <w:r>
              <w:rPr>
                <w:b/>
                <w:sz w:val="20"/>
                <w:szCs w:val="22"/>
              </w:rPr>
              <w:t>Утверждено</w:t>
            </w:r>
          </w:p>
        </w:tc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highlight w:val="yellow"/>
              </w:rPr>
            </w:pPr>
            <w:r>
              <w:rPr>
                <w:sz w:val="20"/>
                <w:szCs w:val="22"/>
              </w:rPr>
              <w:t>Исполнено</w:t>
            </w:r>
          </w:p>
        </w:tc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highlight w:val="yellow"/>
              </w:rPr>
            </w:pPr>
            <w:r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1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highlight w:val="yellow"/>
              </w:rPr>
            </w:pPr>
            <w:r>
              <w:rPr>
                <w:sz w:val="20"/>
                <w:szCs w:val="22"/>
              </w:rPr>
              <w:t>Отклонение, превышающее допустимое</w:t>
            </w:r>
          </w:p>
        </w:tc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highlight w:val="yellow"/>
              </w:rPr>
            </w:pPr>
            <w:r>
              <w:rPr>
                <w:sz w:val="20"/>
                <w:szCs w:val="22"/>
              </w:rPr>
              <w:t>Причина отклонения</w:t>
            </w:r>
          </w:p>
        </w:tc>
      </w:tr>
      <w:tr>
        <w:trPr>
          <w:cantSplit w:val="true"/>
        </w:trPr>
        <w:tc>
          <w:tcPr>
            <w:tcW w:w="19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7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860000О.99.0.АД 59АА02001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Психиатрия-наркология (в части наркологии)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b/>
                <w:sz w:val="22"/>
                <w:szCs w:val="22"/>
              </w:rPr>
              <w:t>Стационар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Удовлетворенность потребителей в оказанной государственной услуге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4"/>
              </w:rPr>
              <w:t>-</w:t>
            </w:r>
          </w:p>
        </w:tc>
      </w:tr>
      <w:tr>
        <w:trPr/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860000О.99.0.АД 68АА01003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Медицинская реабилитация при заболеваниях, не входящих в базовую программу обязательного медицинского страхования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b/>
                <w:sz w:val="22"/>
                <w:szCs w:val="22"/>
              </w:rPr>
              <w:t>Стационар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4"/>
              </w:rPr>
              <w:t>-</w:t>
            </w:r>
          </w:p>
        </w:tc>
      </w:tr>
      <w:tr>
        <w:trPr/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860000О.99.0.АД 59АА03002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Психиатрия-наркология (в части наркологии)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b/>
                <w:sz w:val="22"/>
                <w:szCs w:val="22"/>
              </w:rPr>
              <w:t xml:space="preserve">Дневной стационар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4"/>
              </w:rPr>
              <w:t>-</w:t>
            </w:r>
          </w:p>
        </w:tc>
      </w:tr>
    </w:tbl>
    <w:p>
      <w:pPr>
        <w:pStyle w:val="Normal"/>
        <w:tabs>
          <w:tab w:val="clear" w:pos="708"/>
          <w:tab w:val="left" w:pos="5070" w:leader="none"/>
        </w:tabs>
        <w:rPr>
          <w:highlight w:val="yellow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/>
        <w:t xml:space="preserve"> </w:t>
      </w:r>
      <w:r>
        <w:rPr>
          <w:sz w:val="24"/>
        </w:rPr>
        <w:t>государственной услуги</w:t>
      </w:r>
      <w:r>
        <w:rPr/>
        <w:t>:</w:t>
      </w:r>
    </w:p>
    <w:tbl>
      <w:tblPr>
        <w:tblW w:w="15594" w:type="dxa"/>
        <w:jc w:val="left"/>
        <w:tblInd w:w="-5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950"/>
        <w:gridCol w:w="1853"/>
        <w:gridCol w:w="1701"/>
        <w:gridCol w:w="1416"/>
        <w:gridCol w:w="1277"/>
        <w:gridCol w:w="992"/>
        <w:gridCol w:w="566"/>
        <w:gridCol w:w="710"/>
        <w:gridCol w:w="709"/>
        <w:gridCol w:w="568"/>
        <w:gridCol w:w="708"/>
        <w:gridCol w:w="3143"/>
      </w:tblGrid>
      <w:tr>
        <w:trPr>
          <w:cantSplit w:val="true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6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>
        <w:trPr>
          <w:cantSplit w:val="true"/>
        </w:trPr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highlight w:val="yellow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highlight w:val="yellow"/>
              </w:rPr>
            </w:pPr>
            <w:r>
              <w:rPr>
                <w:sz w:val="18"/>
                <w:szCs w:val="18"/>
              </w:rPr>
              <w:t>Допустимое отклонение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highlight w:val="yellow"/>
              </w:rPr>
            </w:pPr>
            <w:r>
              <w:rPr>
                <w:sz w:val="18"/>
                <w:szCs w:val="18"/>
              </w:rPr>
              <w:t>Отклонение, превышающее допустимое</w:t>
            </w:r>
          </w:p>
        </w:tc>
        <w:tc>
          <w:tcPr>
            <w:tcW w:w="3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>
        <w:trPr>
          <w:trHeight w:val="722" w:hRule="atLeast"/>
          <w:cantSplit w:val="true"/>
        </w:trPr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3" w:hRule="atLeast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</w:rPr>
              <w:t>860000О.99.0.АД 59АА02001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</w:rPr>
              <w:t>Психиатрия-наркология (в части наркологии)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Случай госпитализации (взрослые)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b/>
                <w:sz w:val="22"/>
                <w:szCs w:val="22"/>
              </w:rPr>
              <w:t>2405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color w:val="000000"/>
                <w:sz w:val="22"/>
              </w:rPr>
              <w:t>2521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color w:val="000000"/>
                <w:sz w:val="22"/>
              </w:rPr>
              <w:t>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31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/>
            </w:r>
          </w:p>
          <w:p>
            <w:pPr>
              <w:pStyle w:val="Normal"/>
              <w:snapToGrid w:val="false"/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/>
            </w:r>
          </w:p>
          <w:p>
            <w:pPr>
              <w:pStyle w:val="Normal"/>
              <w:snapToGrid w:val="false"/>
              <w:jc w:val="center"/>
              <w:rPr>
                <w:rFonts w:eastAsia="Times New Roman"/>
                <w:color w:val="000000"/>
                <w:sz w:val="22"/>
                <w:szCs w:val="24"/>
              </w:rPr>
            </w:pPr>
            <w:r>
              <w:rPr/>
            </w:r>
          </w:p>
          <w:p>
            <w:pPr>
              <w:pStyle w:val="Normal"/>
              <w:snapToGrid w:val="false"/>
              <w:jc w:val="center"/>
              <w:rPr/>
            </w:pPr>
            <w:r>
              <w:rPr>
                <w:rFonts w:eastAsia="Times New Roman"/>
                <w:color w:val="000000"/>
                <w:sz w:val="22"/>
                <w:szCs w:val="24"/>
              </w:rPr>
              <w:t>-</w:t>
            </w:r>
          </w:p>
        </w:tc>
      </w:tr>
      <w:tr>
        <w:trPr>
          <w:trHeight w:val="1125" w:hRule="atLeast"/>
        </w:trPr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53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6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Случай госпитализации (дети)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b/>
                <w:sz w:val="22"/>
                <w:szCs w:val="22"/>
              </w:rPr>
              <w:t>113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color w:val="000000"/>
                <w:sz w:val="22"/>
              </w:rPr>
              <w:t>113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sz w:val="22"/>
              </w:rPr>
              <w:t>-</w:t>
            </w:r>
          </w:p>
        </w:tc>
        <w:tc>
          <w:tcPr>
            <w:tcW w:w="314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Web"/>
              <w:snapToGrid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288" w:hRule="atLeast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860000О.99.0.АД 68АА01003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Медицинская реабилитация при заболеваниях, не входящих в базовую программу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число пациентов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16"/>
                <w:szCs w:val="22"/>
              </w:rPr>
              <w:t>792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b/>
                <w:sz w:val="22"/>
                <w:szCs w:val="22"/>
              </w:rPr>
              <w:t>344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color w:val="000000"/>
                <w:sz w:val="22"/>
                <w:szCs w:val="22"/>
              </w:rPr>
              <w:t>327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851" w:leader="none"/>
              </w:tabs>
              <w:spacing w:before="0" w:after="0"/>
              <w:contextualSpacing/>
              <w:rPr>
                <w:highlight w:val="yellow"/>
              </w:rPr>
            </w:pPr>
            <w:r>
              <w:rPr/>
            </w:r>
          </w:p>
        </w:tc>
      </w:tr>
      <w:tr>
        <w:trPr/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</w:rPr>
              <w:t>860000О.99.0.АД 59АА03002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</w:rPr>
              <w:t>Психиатрия-наркология (в части наркологии)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</w:r>
          </w:p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b/>
                <w:sz w:val="22"/>
                <w:szCs w:val="22"/>
              </w:rPr>
              <w:t>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color w:val="000000"/>
                <w:sz w:val="22"/>
              </w:rPr>
              <w:t>53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sz w:val="22"/>
              </w:rPr>
              <w:t>-2</w:t>
            </w:r>
            <w:r>
              <w:rPr>
                <w:sz w:val="22"/>
              </w:rPr>
              <w:t>1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left"/>
              <w:rPr>
                <w:highlight w:val="yellow"/>
              </w:rPr>
            </w:pPr>
            <w:r>
              <w:rPr>
                <w:sz w:val="22"/>
                <w:szCs w:val="20"/>
              </w:rPr>
              <w:t xml:space="preserve">Запланированные показатели являются </w:t>
            </w:r>
            <w:r>
              <w:rPr>
                <w:color w:val="000000"/>
                <w:sz w:val="22"/>
                <w:szCs w:val="20"/>
              </w:rPr>
              <w:t>труднодостижи</w:t>
            </w:r>
            <w:r>
              <w:rPr>
                <w:sz w:val="22"/>
                <w:szCs w:val="20"/>
              </w:rPr>
              <w:t>мыми из-за низкой востребованности данного вида услуг.</w:t>
            </w:r>
          </w:p>
        </w:tc>
      </w:tr>
    </w:tbl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  <w:highlight w:val="yellow"/>
        </w:rPr>
      </w:pPr>
      <w:r>
        <w:rPr/>
      </w:r>
    </w:p>
    <w:p>
      <w:pPr>
        <w:pStyle w:val="Normal"/>
        <w:jc w:val="center"/>
        <w:rPr>
          <w:highlight w:val="yellow"/>
        </w:rPr>
      </w:pPr>
      <w:r>
        <w:rPr>
          <w:b/>
          <w:sz w:val="24"/>
          <w:szCs w:val="24"/>
        </w:rPr>
        <w:t>Часть 2. Сведения о выполняемых работах</w:t>
      </w:r>
    </w:p>
    <w:p>
      <w:pPr>
        <w:pStyle w:val="Normal"/>
        <w:jc w:val="center"/>
        <w:rPr>
          <w:highlight w:val="yellow"/>
        </w:rPr>
      </w:pPr>
      <w:r>
        <w:rPr/>
        <w:t>Раздел 1</w:t>
      </w:r>
    </w:p>
    <w:p>
      <w:pPr>
        <w:pStyle w:val="Normal"/>
        <w:jc w:val="center"/>
        <w:rPr/>
      </w:pPr>
      <w:r>
        <w:rPr/>
      </w:r>
    </w:p>
    <w:tbl>
      <w:tblPr>
        <w:tblW w:w="15432" w:type="dxa"/>
        <w:jc w:val="left"/>
        <w:tblInd w:w="-41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345"/>
        <w:gridCol w:w="6662"/>
        <w:gridCol w:w="2425"/>
      </w:tblGrid>
      <w:tr>
        <w:trPr/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highlight w:val="yellow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2" w:type="dxa"/>
            <w:tcBorders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highlight w:val="yellow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</w:t>
            </w:r>
          </w:p>
          <w:p>
            <w:pPr>
              <w:pStyle w:val="Normal"/>
              <w:jc w:val="right"/>
              <w:rPr>
                <w:highlight w:val="yellow"/>
              </w:rPr>
            </w:pPr>
            <w:r>
              <w:rPr>
                <w:sz w:val="24"/>
                <w:szCs w:val="24"/>
              </w:rPr>
              <w:t>региональному перечню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highlight w:val="yellow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>
        <w:trPr/>
        <w:tc>
          <w:tcPr>
            <w:tcW w:w="15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highlight w:val="yellow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  <w:p>
            <w:pPr>
              <w:pStyle w:val="Normal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</w:tbl>
    <w:p>
      <w:pPr>
        <w:pStyle w:val="Normal"/>
        <w:rPr>
          <w:highlight w:val="yellow"/>
        </w:rPr>
      </w:pPr>
      <w:r>
        <w:rPr>
          <w:sz w:val="24"/>
          <w:szCs w:val="24"/>
        </w:rPr>
        <w:t xml:space="preserve">2. Категории потребителей работы: </w:t>
      </w:r>
      <w:r>
        <w:rPr>
          <w:b/>
          <w:sz w:val="24"/>
          <w:szCs w:val="24"/>
        </w:rPr>
        <w:t>Физические лица, Юридические лица</w:t>
      </w:r>
    </w:p>
    <w:p>
      <w:pPr>
        <w:pStyle w:val="Normal"/>
        <w:rPr>
          <w:highlight w:val="yellow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>
      <w:pPr>
        <w:pStyle w:val="Normal"/>
        <w:rPr>
          <w:highlight w:val="yellow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/>
        <w:t xml:space="preserve"> государственной услуги:</w:t>
      </w:r>
    </w:p>
    <w:tbl>
      <w:tblPr>
        <w:tblW w:w="16063" w:type="dxa"/>
        <w:jc w:val="left"/>
        <w:tblInd w:w="-41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093"/>
        <w:gridCol w:w="2308"/>
        <w:gridCol w:w="1641"/>
        <w:gridCol w:w="1926"/>
        <w:gridCol w:w="1213"/>
        <w:gridCol w:w="1560"/>
        <w:gridCol w:w="567"/>
        <w:gridCol w:w="993"/>
        <w:gridCol w:w="851"/>
        <w:gridCol w:w="848"/>
        <w:gridCol w:w="1134"/>
        <w:gridCol w:w="928"/>
      </w:tblGrid>
      <w:tr>
        <w:trPr>
          <w:trHeight w:val="649" w:hRule="atLeast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0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>
        <w:trPr/>
        <w:tc>
          <w:tcPr>
            <w:tcW w:w="20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>
        <w:trPr/>
        <w:tc>
          <w:tcPr>
            <w:tcW w:w="20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>
      <w:pPr>
        <w:pStyle w:val="Normal"/>
        <w:rPr>
          <w:highlight w:val="yellow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/>
        <w:t xml:space="preserve"> </w:t>
      </w:r>
      <w:r>
        <w:rPr>
          <w:sz w:val="24"/>
        </w:rPr>
        <w:t>работы</w:t>
      </w:r>
      <w:r>
        <w:rPr/>
        <w:t>:</w:t>
      </w:r>
    </w:p>
    <w:tbl>
      <w:tblPr>
        <w:tblW w:w="15922" w:type="dxa"/>
        <w:jc w:val="left"/>
        <w:tblInd w:w="-41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950"/>
        <w:gridCol w:w="1134"/>
        <w:gridCol w:w="1132"/>
        <w:gridCol w:w="1"/>
        <w:gridCol w:w="1701"/>
        <w:gridCol w:w="1"/>
        <w:gridCol w:w="1416"/>
        <w:gridCol w:w="1277"/>
        <w:gridCol w:w="567"/>
        <w:gridCol w:w="993"/>
        <w:gridCol w:w="992"/>
        <w:gridCol w:w="850"/>
        <w:gridCol w:w="850"/>
        <w:gridCol w:w="3057"/>
      </w:tblGrid>
      <w:tr>
        <w:trPr/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100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>
        <w:trPr/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Наименова</w:t>
            </w:r>
          </w:p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ние показателя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highlight w:val="yellow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highlight w:val="yellow"/>
              </w:rPr>
            </w:pPr>
            <w:r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highlight w:val="yellow"/>
              </w:rPr>
            </w:pPr>
            <w:r>
              <w:rPr>
                <w:sz w:val="20"/>
                <w:szCs w:val="22"/>
              </w:rPr>
              <w:t>Отклонение, превышающее допустимое</w:t>
            </w:r>
          </w:p>
        </w:tc>
        <w:tc>
          <w:tcPr>
            <w:tcW w:w="3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>
        <w:trPr>
          <w:trHeight w:val="677" w:hRule="atLeast"/>
        </w:trPr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0"/>
                <w:szCs w:val="22"/>
              </w:rPr>
              <w:t>код</w:t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0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51" w:hRule="atLeast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869019.P.34.1.01510001000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Количество освидетельствований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0"/>
                <w:szCs w:val="22"/>
              </w:rPr>
              <w:t>796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b/>
                <w:sz w:val="22"/>
                <w:szCs w:val="22"/>
              </w:rPr>
              <w:t>7500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right="-108" w:hanging="0"/>
              <w:jc w:val="center"/>
              <w:rPr/>
            </w:pPr>
            <w:r>
              <w:rPr>
                <w:color w:val="000000"/>
                <w:sz w:val="22"/>
                <w:szCs w:val="22"/>
              </w:rPr>
              <w:t>8130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2"/>
                <w:szCs w:val="22"/>
              </w:rPr>
              <w:t>375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color w:val="000000"/>
                <w:sz w:val="22"/>
                <w:szCs w:val="22"/>
              </w:rPr>
              <w:t>255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left"/>
              <w:rPr>
                <w:highlight w:val="yellow"/>
              </w:rPr>
            </w:pPr>
            <w:r>
              <w:rPr>
                <w:sz w:val="22"/>
                <w:szCs w:val="20"/>
              </w:rPr>
              <w:t>Показатель объема выполненной работы зависит от числа доставленных на медицинское  освидетельствование правоохранительными  органами</w:t>
            </w:r>
          </w:p>
        </w:tc>
      </w:tr>
    </w:tbl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highlight w:val="yellow"/>
        </w:rPr>
      </w:pPr>
      <w:r>
        <w:rPr>
          <w:b/>
          <w:sz w:val="24"/>
          <w:szCs w:val="24"/>
        </w:rPr>
        <w:t>Раздел 2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W w:w="15432" w:type="dxa"/>
        <w:jc w:val="left"/>
        <w:tblInd w:w="-41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345"/>
        <w:gridCol w:w="6662"/>
        <w:gridCol w:w="2425"/>
      </w:tblGrid>
      <w:tr>
        <w:trPr>
          <w:trHeight w:val="729" w:hRule="atLeast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highlight w:val="yellow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>
                <w:highlight w:val="yellow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</w:t>
            </w:r>
          </w:p>
          <w:p>
            <w:pPr>
              <w:pStyle w:val="Normal"/>
              <w:jc w:val="right"/>
              <w:rPr>
                <w:highlight w:val="yellow"/>
              </w:rPr>
            </w:pPr>
            <w:r>
              <w:rPr>
                <w:sz w:val="24"/>
                <w:szCs w:val="24"/>
              </w:rPr>
              <w:t>региональному перечню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highlight w:val="yellow"/>
              </w:rPr>
            </w:pPr>
            <w:r>
              <w:rPr>
                <w:sz w:val="24"/>
                <w:szCs w:val="24"/>
              </w:rPr>
              <w:t>06.026.1</w:t>
            </w:r>
          </w:p>
        </w:tc>
      </w:tr>
      <w:tr>
        <w:trPr>
          <w:trHeight w:val="461" w:hRule="atLeast"/>
        </w:trPr>
        <w:tc>
          <w:tcPr>
            <w:tcW w:w="15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snapToGrid w:val="false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jc w:val="left"/>
              <w:rPr>
                <w:highlight w:val="yellow"/>
              </w:rPr>
            </w:pPr>
            <w:r>
              <w:rPr>
                <w:b/>
                <w:sz w:val="24"/>
                <w:szCs w:val="24"/>
              </w:rPr>
              <w:t>Организация осуществления мероприятий по профилактике и формированию здорового образа жизни у граждан, проживающих на территории Астраханской области</w:t>
            </w:r>
          </w:p>
          <w:p>
            <w:pPr>
              <w:pStyle w:val="Normal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</w:tbl>
    <w:p>
      <w:pPr>
        <w:pStyle w:val="Normal"/>
        <w:rPr>
          <w:highlight w:val="yellow"/>
        </w:rPr>
      </w:pPr>
      <w:r>
        <w:rPr>
          <w:sz w:val="24"/>
          <w:szCs w:val="24"/>
        </w:rPr>
        <w:t xml:space="preserve">2. Категории потребителей работы: </w:t>
      </w:r>
      <w:r>
        <w:rPr>
          <w:b/>
          <w:sz w:val="24"/>
          <w:szCs w:val="24"/>
        </w:rPr>
        <w:t>Физические лица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highlight w:val="yellow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highlight w:val="yellow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5748" w:type="dxa"/>
        <w:jc w:val="left"/>
        <w:tblInd w:w="-41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951"/>
        <w:gridCol w:w="1556"/>
        <w:gridCol w:w="1642"/>
        <w:gridCol w:w="1762"/>
        <w:gridCol w:w="2696"/>
        <w:gridCol w:w="1134"/>
        <w:gridCol w:w="567"/>
        <w:gridCol w:w="707"/>
        <w:gridCol w:w="852"/>
        <w:gridCol w:w="992"/>
        <w:gridCol w:w="992"/>
        <w:gridCol w:w="896"/>
      </w:tblGrid>
      <w:tr>
        <w:trPr/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83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>
        <w:trPr/>
        <w:tc>
          <w:tcPr>
            <w:tcW w:w="19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>
        <w:trPr>
          <w:trHeight w:val="904" w:hRule="atLeast"/>
        </w:trPr>
        <w:tc>
          <w:tcPr>
            <w:tcW w:w="19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Наимено</w:t>
            </w:r>
          </w:p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0"/>
                <w:szCs w:val="22"/>
              </w:rPr>
              <w:t>код</w:t>
            </w:r>
          </w:p>
        </w:tc>
        <w:tc>
          <w:tcPr>
            <w:tcW w:w="7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50" w:hRule="atLeast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869019.Р.34.1.02610001000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Отношение фактического проведения мероприятий к запланированному количеству мероприятий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/>
      </w:r>
    </w:p>
    <w:p>
      <w:pPr>
        <w:pStyle w:val="Normal"/>
        <w:rPr>
          <w:sz w:val="24"/>
          <w:szCs w:val="24"/>
        </w:rPr>
      </w:pPr>
      <w:r>
        <w:rPr/>
      </w:r>
    </w:p>
    <w:p>
      <w:pPr>
        <w:pStyle w:val="Normal"/>
        <w:rPr>
          <w:sz w:val="24"/>
          <w:szCs w:val="24"/>
        </w:rPr>
      </w:pPr>
      <w:r>
        <w:rPr/>
      </w:r>
    </w:p>
    <w:p>
      <w:pPr>
        <w:pStyle w:val="Normal"/>
        <w:rPr>
          <w:sz w:val="24"/>
          <w:szCs w:val="24"/>
        </w:rPr>
      </w:pPr>
      <w:r>
        <w:rPr/>
      </w:r>
    </w:p>
    <w:p>
      <w:pPr>
        <w:pStyle w:val="Normal"/>
        <w:rPr>
          <w:highlight w:val="yellow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5781" w:type="dxa"/>
        <w:jc w:val="left"/>
        <w:tblInd w:w="-41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950"/>
        <w:gridCol w:w="1135"/>
        <w:gridCol w:w="1275"/>
        <w:gridCol w:w="1701"/>
        <w:gridCol w:w="1559"/>
        <w:gridCol w:w="993"/>
        <w:gridCol w:w="992"/>
        <w:gridCol w:w="993"/>
        <w:gridCol w:w="852"/>
        <w:gridCol w:w="991"/>
        <w:gridCol w:w="1133"/>
        <w:gridCol w:w="2206"/>
      </w:tblGrid>
      <w:tr>
        <w:trPr/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</w:t>
            </w:r>
          </w:p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97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>
        <w:trPr/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highlight w:val="yellow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highlight w:val="yellow"/>
              </w:rPr>
            </w:pPr>
            <w:r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highlight w:val="yellow"/>
              </w:rPr>
            </w:pPr>
            <w:r>
              <w:rPr>
                <w:sz w:val="20"/>
                <w:szCs w:val="22"/>
              </w:rPr>
              <w:t>Отклонение, превышающее допустимое</w:t>
            </w:r>
          </w:p>
        </w:tc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>
        <w:trPr>
          <w:trHeight w:val="677" w:hRule="atLeast"/>
        </w:trPr>
        <w:tc>
          <w:tcPr>
            <w:tcW w:w="19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869019.Р.34.1.02610001000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/>
      </w:r>
    </w:p>
    <w:p>
      <w:pPr>
        <w:pStyle w:val="Normal"/>
        <w:rPr/>
      </w:pPr>
      <w:r>
        <w:rPr>
          <w:sz w:val="24"/>
          <w:szCs w:val="24"/>
        </w:rPr>
        <w:t>И.о.</w:t>
      </w:r>
      <w:r>
        <w:rPr>
          <w:sz w:val="24"/>
          <w:szCs w:val="24"/>
        </w:rPr>
        <w:t>г</w:t>
      </w:r>
      <w:r>
        <w:rPr>
          <w:sz w:val="24"/>
          <w:szCs w:val="24"/>
        </w:rPr>
        <w:t xml:space="preserve">лавного врача ГБУЗ АО «ОНД»                                                                                                                         </w:t>
      </w:r>
      <w:r>
        <w:rPr>
          <w:sz w:val="24"/>
          <w:szCs w:val="24"/>
        </w:rPr>
        <w:t>А.Ф. Чаплыгин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highlight w:val="yellow"/>
        </w:rPr>
      </w:pPr>
      <w:r>
        <w:rPr>
          <w:sz w:val="24"/>
          <w:szCs w:val="24"/>
        </w:rPr>
        <w:t>Ответственный за составление отчета:</w:t>
      </w:r>
    </w:p>
    <w:p>
      <w:pPr>
        <w:pStyle w:val="Normal"/>
        <w:rPr>
          <w:highlight w:val="yellow"/>
        </w:rPr>
      </w:pPr>
      <w:r>
        <w:rPr>
          <w:sz w:val="24"/>
          <w:szCs w:val="24"/>
        </w:rPr>
        <w:t>Зам главного врача по ОМР                                                                                                                                        И.А.Нетреба</w:t>
      </w:r>
    </w:p>
    <w:p>
      <w:pPr>
        <w:pStyle w:val="Normal"/>
        <w:rPr>
          <w:highlight w:val="yellow"/>
        </w:rPr>
      </w:pPr>
      <w:r>
        <w:rPr>
          <w:sz w:val="24"/>
          <w:szCs w:val="24"/>
        </w:rPr>
        <w:t>Контактный телефон 30-54-98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Дата составления отчета  </w:t>
      </w:r>
      <w:r>
        <w:rPr>
          <w:sz w:val="24"/>
          <w:szCs w:val="24"/>
        </w:rPr>
        <w:t>1</w:t>
      </w:r>
      <w:r>
        <w:rPr>
          <w:sz w:val="24"/>
          <w:szCs w:val="24"/>
        </w:rPr>
        <w:t>3.</w:t>
      </w:r>
      <w:r>
        <w:rPr>
          <w:sz w:val="24"/>
          <w:szCs w:val="24"/>
        </w:rPr>
        <w:t>01.</w:t>
      </w:r>
      <w:r>
        <w:rPr>
          <w:sz w:val="24"/>
          <w:szCs w:val="24"/>
        </w:rPr>
        <w:t>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г.                          М.П.</w:t>
      </w:r>
    </w:p>
    <w:p>
      <w:pPr>
        <w:pStyle w:val="Normal"/>
        <w:rPr/>
      </w:pPr>
      <w:r>
        <w:rPr/>
      </w:r>
    </w:p>
    <w:sectPr>
      <w:headerReference w:type="default" r:id="rId2"/>
      <w:headerReference w:type="first" r:id="rId3"/>
      <w:type w:val="nextPage"/>
      <w:pgSz w:orient="landscape" w:w="16838" w:h="11906"/>
      <w:pgMar w:left="851" w:right="851" w:header="709" w:top="766" w:footer="0" w:bottom="142" w:gutter="0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9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02c4d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" w:customStyle="1">
    <w:name w:val="Основной шрифт абзаца3"/>
    <w:qFormat/>
    <w:rsid w:val="00c02c4d"/>
    <w:rPr/>
  </w:style>
  <w:style w:type="character" w:styleId="2" w:customStyle="1">
    <w:name w:val="Основной шрифт абзаца2"/>
    <w:qFormat/>
    <w:rsid w:val="00c02c4d"/>
    <w:rPr/>
  </w:style>
  <w:style w:type="character" w:styleId="1" w:customStyle="1">
    <w:name w:val="Основной шрифт абзаца1"/>
    <w:qFormat/>
    <w:rsid w:val="00c02c4d"/>
    <w:rPr/>
  </w:style>
  <w:style w:type="character" w:styleId="Style14" w:customStyle="1">
    <w:name w:val="Верхний колонтитул Знак"/>
    <w:basedOn w:val="1"/>
    <w:qFormat/>
    <w:rsid w:val="00c02c4d"/>
    <w:rPr/>
  </w:style>
  <w:style w:type="character" w:styleId="Style15" w:customStyle="1">
    <w:name w:val="Нижний колонтитул Знак"/>
    <w:basedOn w:val="1"/>
    <w:qFormat/>
    <w:rsid w:val="00c02c4d"/>
    <w:rPr/>
  </w:style>
  <w:style w:type="character" w:styleId="Style16" w:customStyle="1">
    <w:name w:val="Текст выноски Знак"/>
    <w:qFormat/>
    <w:rsid w:val="00c02c4d"/>
    <w:rPr>
      <w:rFonts w:ascii="Tahoma" w:hAnsi="Tahoma" w:cs="Tahoma"/>
      <w:sz w:val="16"/>
      <w:szCs w:val="16"/>
    </w:rPr>
  </w:style>
  <w:style w:type="character" w:styleId="FontStyle21" w:customStyle="1">
    <w:name w:val="Font Style21"/>
    <w:qFormat/>
    <w:rsid w:val="00060ada"/>
    <w:rPr>
      <w:rFonts w:ascii="Times New Roman" w:hAnsi="Times New Roman" w:cs="Times New Roman"/>
      <w:sz w:val="24"/>
      <w:szCs w:val="24"/>
    </w:rPr>
  </w:style>
  <w:style w:type="paragraph" w:styleId="Style17" w:customStyle="1">
    <w:name w:val="Заголовок"/>
    <w:basedOn w:val="Normal"/>
    <w:next w:val="Style18"/>
    <w:qFormat/>
    <w:rsid w:val="00c02c4d"/>
    <w:pPr>
      <w:keepNext w:val="true"/>
      <w:spacing w:before="240" w:after="120"/>
    </w:pPr>
    <w:rPr>
      <w:rFonts w:ascii="Liberation Sans" w:hAnsi="Liberation Sans" w:eastAsia="Droid Sans Fallback" w:cs="Lohit Hindi"/>
    </w:rPr>
  </w:style>
  <w:style w:type="paragraph" w:styleId="Style18">
    <w:name w:val="Body Text"/>
    <w:basedOn w:val="Normal"/>
    <w:rsid w:val="00c02c4d"/>
    <w:pPr>
      <w:spacing w:lineRule="auto" w:line="288" w:before="0" w:after="140"/>
    </w:pPr>
    <w:rPr/>
  </w:style>
  <w:style w:type="paragraph" w:styleId="Style19">
    <w:name w:val="List"/>
    <w:basedOn w:val="Style18"/>
    <w:rsid w:val="00c02c4d"/>
    <w:pPr/>
    <w:rPr>
      <w:rFonts w:cs="Lohit Hind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 Devanagari"/>
    </w:rPr>
  </w:style>
  <w:style w:type="paragraph" w:styleId="Caption">
    <w:name w:val="caption"/>
    <w:basedOn w:val="Normal"/>
    <w:qFormat/>
    <w:rsid w:val="00c02c4d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31" w:customStyle="1">
    <w:name w:val="Указатель3"/>
    <w:basedOn w:val="Normal"/>
    <w:qFormat/>
    <w:rsid w:val="00c02c4d"/>
    <w:pPr>
      <w:suppressLineNumbers/>
    </w:pPr>
    <w:rPr>
      <w:rFonts w:cs="Droid Sans Devanagari"/>
    </w:rPr>
  </w:style>
  <w:style w:type="paragraph" w:styleId="21" w:customStyle="1">
    <w:name w:val="Название объекта2"/>
    <w:basedOn w:val="Normal"/>
    <w:qFormat/>
    <w:rsid w:val="00c02c4d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22" w:customStyle="1">
    <w:name w:val="Указатель2"/>
    <w:basedOn w:val="Normal"/>
    <w:qFormat/>
    <w:rsid w:val="00c02c4d"/>
    <w:pPr>
      <w:suppressLineNumbers/>
    </w:pPr>
    <w:rPr>
      <w:rFonts w:cs="Droid Sans Devanagari"/>
    </w:rPr>
  </w:style>
  <w:style w:type="paragraph" w:styleId="11" w:customStyle="1">
    <w:name w:val="Название объекта1"/>
    <w:basedOn w:val="Normal"/>
    <w:qFormat/>
    <w:rsid w:val="00c02c4d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12" w:customStyle="1">
    <w:name w:val="Указатель1"/>
    <w:basedOn w:val="Normal"/>
    <w:qFormat/>
    <w:rsid w:val="00c02c4d"/>
    <w:pPr>
      <w:suppressLineNumbers/>
    </w:pPr>
    <w:rPr>
      <w:rFonts w:cs="Lohit Hindi"/>
    </w:rPr>
  </w:style>
  <w:style w:type="paragraph" w:styleId="Style22" w:customStyle="1">
    <w:name w:val="Верхний и нижний колонтитулы"/>
    <w:basedOn w:val="Normal"/>
    <w:qFormat/>
    <w:rsid w:val="00c02c4d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3">
    <w:name w:val="Header"/>
    <w:basedOn w:val="Normal"/>
    <w:rsid w:val="00c02c4d"/>
    <w:pPr/>
    <w:rPr/>
  </w:style>
  <w:style w:type="paragraph" w:styleId="Style24">
    <w:name w:val="Footer"/>
    <w:basedOn w:val="Normal"/>
    <w:rsid w:val="00c02c4d"/>
    <w:pPr/>
    <w:rPr/>
  </w:style>
  <w:style w:type="paragraph" w:styleId="BalloonText">
    <w:name w:val="Balloon Text"/>
    <w:basedOn w:val="Normal"/>
    <w:qFormat/>
    <w:rsid w:val="00c02c4d"/>
    <w:pPr/>
    <w:rPr>
      <w:rFonts w:ascii="Tahoma" w:hAnsi="Tahoma" w:cs="Tahoma"/>
      <w:sz w:val="16"/>
      <w:szCs w:val="16"/>
    </w:rPr>
  </w:style>
  <w:style w:type="paragraph" w:styleId="ConsTitle" w:customStyle="1">
    <w:name w:val="ConsTitle"/>
    <w:qFormat/>
    <w:rsid w:val="00c02c4d"/>
    <w:pPr>
      <w:widowControl w:val="false"/>
      <w:suppressAutoHyphens w:val="true"/>
      <w:bidi w:val="0"/>
      <w:spacing w:before="0" w:after="0"/>
      <w:ind w:right="19772" w:hanging="0"/>
      <w:jc w:val="left"/>
    </w:pPr>
    <w:rPr>
      <w:rFonts w:ascii="Arial" w:hAnsi="Arial" w:eastAsia="Times New Roman" w:cs="Arial"/>
      <w:b/>
      <w:color w:val="auto"/>
      <w:kern w:val="0"/>
      <w:sz w:val="16"/>
      <w:szCs w:val="20"/>
      <w:lang w:val="ru-RU" w:eastAsia="zh-CN" w:bidi="ar-SA"/>
    </w:rPr>
  </w:style>
  <w:style w:type="paragraph" w:styleId="Style25" w:customStyle="1">
    <w:name w:val="Содержимое таблицы"/>
    <w:basedOn w:val="Normal"/>
    <w:qFormat/>
    <w:rsid w:val="00c02c4d"/>
    <w:pPr>
      <w:suppressLineNumbers/>
    </w:pPr>
    <w:rPr/>
  </w:style>
  <w:style w:type="paragraph" w:styleId="Style26" w:customStyle="1">
    <w:name w:val="Заголовок таблицы"/>
    <w:basedOn w:val="Style25"/>
    <w:qFormat/>
    <w:rsid w:val="00c02c4d"/>
    <w:pPr>
      <w:jc w:val="center"/>
    </w:pPr>
    <w:rPr>
      <w:b/>
      <w:bCs/>
    </w:rPr>
  </w:style>
  <w:style w:type="paragraph" w:styleId="NormalWeb">
    <w:name w:val="Normal (Web)"/>
    <w:basedOn w:val="Normal"/>
    <w:qFormat/>
    <w:rsid w:val="00c02c4d"/>
    <w:pPr>
      <w:suppressAutoHyphens w:val="false"/>
      <w:spacing w:lineRule="auto" w:line="276" w:before="280" w:after="142"/>
      <w:jc w:val="left"/>
    </w:pPr>
    <w:rPr>
      <w:rFonts w:eastAsia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Application>LibreOffice/6.2.2.2$Windows_x86 LibreOffice_project/2b840030fec2aae0fd2658d8d4f9548af4e3518d</Application>
  <Pages>9</Pages>
  <Words>1193</Words>
  <Characters>9592</Characters>
  <CharactersWithSpaces>10668</CharactersWithSpaces>
  <Paragraphs>403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1995-11-21T13:41:00Z</dcterms:created>
  <dc:creator>Волков Сергей Валентинович</dc:creator>
  <dc:description/>
  <dc:language>ru-RU</dc:language>
  <cp:lastModifiedBy/>
  <cp:lastPrinted>2025-01-13T13:41:34Z</cp:lastPrinted>
  <dcterms:modified xsi:type="dcterms:W3CDTF">2025-01-13T13:44:02Z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